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2430"/>
        </w:tabs>
        <w:spacing w:line="240" w:lineRule="auto"/>
        <w:ind w:firstLine="1080" w:firstLineChars="300"/>
        <w:jc w:val="both"/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  <w:lang w:val="en-US" w:eastAsia="zh-CN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  <w:lang w:val="en-US" w:eastAsia="zh-CN"/>
        </w:rPr>
        <w:t>绛县能源局行政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1"/>
          <w:kern w:val="0"/>
          <w:sz w:val="36"/>
          <w:szCs w:val="36"/>
          <w:lang w:val="en-US" w:eastAsia="zh-CN"/>
        </w:rPr>
        <w:t>处罚案件业务运行流程图</w:t>
      </w:r>
    </w:p>
    <w:p>
      <w:pPr>
        <w:jc w:val="both"/>
        <w:rPr>
          <w:rFonts w:ascii="宋体" w:hAnsi="宋体"/>
          <w:sz w:val="30"/>
          <w:szCs w:val="30"/>
        </w:rPr>
      </w:pPr>
    </w:p>
    <w:p>
      <w:pPr>
        <w:jc w:val="center"/>
        <w:rPr>
          <w:rFonts w:ascii="宋体" w:hAnsi="宋体"/>
          <w:sz w:val="30"/>
          <w:szCs w:val="30"/>
        </w:rPr>
      </w:pPr>
      <w: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1684655</wp:posOffset>
                </wp:positionH>
                <wp:positionV relativeFrom="paragraph">
                  <wp:posOffset>3810</wp:posOffset>
                </wp:positionV>
                <wp:extent cx="1628775" cy="800100"/>
                <wp:effectExtent l="4445" t="4445" r="5080" b="14605"/>
                <wp:wrapNone/>
                <wp:docPr id="53" name="矩形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28775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ascii="黑体" w:hAnsi="黑体" w:eastAsia="黑体" w:cs="黑体"/>
                                <w:sz w:val="20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        </w:t>
                            </w:r>
                            <w:r>
                              <w:rPr>
                                <w:rFonts w:hint="eastAsia" w:ascii="黑体" w:hAnsi="黑体" w:eastAsia="黑体" w:cs="黑体"/>
                                <w:sz w:val="20"/>
                                <w:szCs w:val="21"/>
                              </w:rPr>
                              <w:t>立  案</w:t>
                            </w:r>
                          </w:p>
                          <w:p>
                            <w:pPr>
                              <w:rPr>
                                <w:rFonts w:hint="eastAsia" w:ascii="黑体" w:hAnsi="黑体" w:eastAsia="黑体" w:cs="黑体"/>
                                <w:sz w:val="20"/>
                                <w:szCs w:val="21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sz w:val="20"/>
                                <w:szCs w:val="21"/>
                              </w:rPr>
                              <w:t>对违法行为线索进行审查核实，决定是否立案</w:t>
                            </w:r>
                          </w:p>
                        </w:txbxContent>
                      </wps:txbx>
                      <wps:bodyPr vert="horz" anchor="t" upright="1"/>
                    </wps:wsp>
                  </a:graphicData>
                </a:graphic>
              </wp:anchor>
            </w:drawing>
          </mc:Choice>
          <mc:Fallback>
            <w:pict>
              <v:rect id="矩形 56" o:spid="_x0000_s1026" o:spt="1" style="position:absolute;left:0pt;margin-left:132.65pt;margin-top:0.3pt;height:63pt;width:128.25pt;z-index:251665408;mso-width-relative:page;mso-height-relative:page;" fillcolor="#FFFFFF" filled="t" stroked="t" coordsize="21600,21600" o:gfxdata="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EqIutLWAAAACAEAAA8AAAAAAAAA&#10;AQAgAAAAIgAAAGRycy9kb3ducmV2LnhtbFBLAQIUABQAAAAIAIdO4kDfmGloEwIAAEIEAAAOAAAA&#10;AAAAAAEAIAAAACUBAABkcnMvZTJvRG9jLnhtbFBLBQYAAAAABgAGAFkBAACq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黑体" w:hAnsi="黑体" w:eastAsia="黑体" w:cs="黑体"/>
                          <w:sz w:val="20"/>
                          <w:szCs w:val="21"/>
                        </w:rPr>
                      </w:pPr>
                      <w:r>
                        <w:rPr>
                          <w:rFonts w:hint="eastAsia"/>
                        </w:rPr>
                        <w:t xml:space="preserve">        </w:t>
                      </w:r>
                      <w:r>
                        <w:rPr>
                          <w:rFonts w:hint="eastAsia" w:ascii="黑体" w:hAnsi="黑体" w:eastAsia="黑体" w:cs="黑体"/>
                          <w:sz w:val="20"/>
                          <w:szCs w:val="21"/>
                        </w:rPr>
                        <w:t>立  案</w:t>
                      </w:r>
                    </w:p>
                    <w:p>
                      <w:pPr>
                        <w:rPr>
                          <w:rFonts w:hint="eastAsia" w:ascii="黑体" w:hAnsi="黑体" w:eastAsia="黑体" w:cs="黑体"/>
                          <w:sz w:val="20"/>
                          <w:szCs w:val="21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sz w:val="20"/>
                          <w:szCs w:val="21"/>
                        </w:rPr>
                        <w:t>对违法行为线索进行审查核实，决定是否立案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  <w:rPr>
          <w:rFonts w:ascii="宋体" w:hAnsi="宋体"/>
          <w:sz w:val="30"/>
          <w:szCs w:val="30"/>
        </w:rPr>
      </w:pPr>
    </w:p>
    <w:p>
      <w:pPr>
        <w:jc w:val="center"/>
        <w:rPr>
          <w:rFonts w:ascii="宋体" w:hAnsi="宋体"/>
          <w:sz w:val="30"/>
          <w:szCs w:val="30"/>
        </w:rPr>
      </w:pPr>
      <w: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2703830</wp:posOffset>
                </wp:positionH>
                <wp:positionV relativeFrom="paragraph">
                  <wp:posOffset>71755</wp:posOffset>
                </wp:positionV>
                <wp:extent cx="1028700" cy="323215"/>
                <wp:effectExtent l="0" t="0" r="0" b="635"/>
                <wp:wrapNone/>
                <wp:docPr id="54" name="矩形 1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8700" cy="3232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ascii="黑体" w:hAnsi="黑体" w:eastAsia="黑体" w:cs="黑体"/>
                                <w:sz w:val="20"/>
                                <w:szCs w:val="21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sz w:val="20"/>
                                <w:szCs w:val="21"/>
                              </w:rPr>
                              <w:t>一般程序</w:t>
                            </w:r>
                          </w:p>
                        </w:txbxContent>
                      </wps:txbx>
                      <wps:bodyPr vert="horz" anchor="t" upright="1"/>
                    </wps:wsp>
                  </a:graphicData>
                </a:graphic>
              </wp:anchor>
            </w:drawing>
          </mc:Choice>
          <mc:Fallback>
            <w:pict>
              <v:rect id="矩形 125" o:spid="_x0000_s1026" o:spt="1" style="position:absolute;left:0pt;margin-left:212.9pt;margin-top:5.65pt;height:25.45pt;width:81pt;z-index:251675648;mso-width-relative:page;mso-height-relative:page;" fillcolor="#FFFFFF" filled="t" stroked="f" coordsize="21600,21600" o:gfxdata="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">
                <v:fill on="t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黑体" w:hAnsi="黑体" w:eastAsia="黑体" w:cs="黑体"/>
                          <w:sz w:val="20"/>
                          <w:szCs w:val="21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sz w:val="20"/>
                          <w:szCs w:val="21"/>
                        </w:rPr>
                        <w:t>一般程序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722630</wp:posOffset>
                </wp:positionH>
                <wp:positionV relativeFrom="paragraph">
                  <wp:posOffset>42545</wp:posOffset>
                </wp:positionV>
                <wp:extent cx="1028700" cy="342900"/>
                <wp:effectExtent l="0" t="0" r="0" b="0"/>
                <wp:wrapNone/>
                <wp:docPr id="55" name="矩形 1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87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ascii="黑体" w:hAnsi="黑体" w:eastAsia="黑体" w:cs="黑体"/>
                                <w:sz w:val="20"/>
                                <w:szCs w:val="21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sz w:val="20"/>
                                <w:szCs w:val="21"/>
                              </w:rPr>
                              <w:t>简易程序</w:t>
                            </w:r>
                          </w:p>
                        </w:txbxContent>
                      </wps:txbx>
                      <wps:bodyPr vert="horz" anchor="t" upright="1"/>
                    </wps:wsp>
                  </a:graphicData>
                </a:graphic>
              </wp:anchor>
            </w:drawing>
          </mc:Choice>
          <mc:Fallback>
            <w:pict>
              <v:rect id="矩形 126" o:spid="_x0000_s1026" o:spt="1" style="position:absolute;left:0pt;margin-left:56.9pt;margin-top:3.35pt;height:27pt;width:81pt;z-index:251676672;mso-width-relative:page;mso-height-relative:page;" fillcolor="#FFFFFF" filled="t" stroked="f" coordsize="21600,21600" o:gfxdata="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">
                <v:fill on="t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黑体" w:hAnsi="黑体" w:eastAsia="黑体" w:cs="黑体"/>
                          <w:sz w:val="20"/>
                          <w:szCs w:val="21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sz w:val="20"/>
                          <w:szCs w:val="21"/>
                        </w:rPr>
                        <w:t>简易程序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2513965</wp:posOffset>
                </wp:positionH>
                <wp:positionV relativeFrom="paragraph">
                  <wp:posOffset>24130</wp:posOffset>
                </wp:positionV>
                <wp:extent cx="635" cy="409575"/>
                <wp:effectExtent l="4445" t="0" r="13970" b="9525"/>
                <wp:wrapNone/>
                <wp:docPr id="56" name="直线 1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095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23" o:spid="_x0000_s1026" o:spt="20" style="position:absolute;left:0pt;margin-left:197.95pt;margin-top:1.9pt;height:32.25pt;width:0.05pt;z-index:251673600;mso-width-relative:page;mso-height-relative:page;" filled="f" stroked="t" coordsize="21600,21600" o:gfxdata="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ALCM&#10;EdcAAAAIAQAADwAAAAAAAAABACAAAAAiAAAAZHJzL2Rvd25yZXYueG1sUEsBAhQAFAAAAAgAh07i&#10;QBL8mfbqAQAA3wMAAA4AAAAAAAAAAQAgAAAAJgEAAGRycy9lMm9Eb2MueG1sUEsFBgAAAAAGAAYA&#10;WQEAAII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ascii="宋体" w:hAnsi="宋体"/>
          <w:sz w:val="30"/>
          <w:szCs w:val="30"/>
        </w:rPr>
      </w:pPr>
      <w: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313055</wp:posOffset>
                </wp:positionH>
                <wp:positionV relativeFrom="paragraph">
                  <wp:posOffset>36195</wp:posOffset>
                </wp:positionV>
                <wp:extent cx="2686050" cy="8255"/>
                <wp:effectExtent l="0" t="0" r="0" b="0"/>
                <wp:wrapNone/>
                <wp:docPr id="59" name="直线 1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686050" cy="825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24" o:spid="_x0000_s1026" o:spt="20" style="position:absolute;left:0pt;flip:y;margin-left:24.65pt;margin-top:2.85pt;height:0.65pt;width:211.5pt;z-index:251674624;mso-width-relative:page;mso-height-relative:page;" filled="f" stroked="t" coordsize="21600,21600" o:gfxdata="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bi2aN9QAAAAGAQAADwAAAAAAAAABACAAAAAiAAAAZHJzL2Rvd25yZXYueG1sUEsBAhQAFAAA&#10;AAgAh07iQANF/U3zAQAA6wMAAA4AAAAAAAAAAQAgAAAAIwEAAGRycy9lMm9Eb2MueG1sUEsFBgAA&#10;AAAGAAYAWQEAAIg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341630</wp:posOffset>
                </wp:positionH>
                <wp:positionV relativeFrom="paragraph">
                  <wp:posOffset>65405</wp:posOffset>
                </wp:positionV>
                <wp:extent cx="635" cy="742950"/>
                <wp:effectExtent l="37465" t="0" r="38100" b="0"/>
                <wp:wrapNone/>
                <wp:docPr id="57" name="直线 1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74295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28" o:spid="_x0000_s1026" o:spt="20" style="position:absolute;left:0pt;margin-left:26.9pt;margin-top:5.15pt;height:58.5pt;width:0.05pt;z-index:251678720;mso-width-relative:page;mso-height-relative:page;" filled="f" stroked="t" coordsize="21600,21600" o:gfxdata="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/XXDS9kAAAAIAQAADwAAAAAAAAABACAAAAAiAAAAZHJzL2Rvd25yZXYueG1sUEsB&#10;AhQAFAAAAAgAh07iQCV/efr0AQAA4wMAAA4AAAAAAAAAAQAgAAAAKAEAAGRycy9lMm9Eb2MueG1s&#10;UEsFBgAAAAAGAAYAWQEAAI4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2989580</wp:posOffset>
                </wp:positionH>
                <wp:positionV relativeFrom="paragraph">
                  <wp:posOffset>65405</wp:posOffset>
                </wp:positionV>
                <wp:extent cx="635" cy="266700"/>
                <wp:effectExtent l="37465" t="0" r="38100" b="0"/>
                <wp:wrapNone/>
                <wp:docPr id="58" name="直线 1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667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27" o:spid="_x0000_s1026" o:spt="20" style="position:absolute;left:0pt;margin-left:235.4pt;margin-top:5.15pt;height:21pt;width:0.05pt;z-index:251677696;mso-width-relative:page;mso-height-relative:page;" filled="f" stroked="t" coordsize="21600,21600" o:gfxdata="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tBxBwdoAAAAJAQAADwAAAAAAAAABACAAAAAiAAAAZHJzL2Rvd25yZXYueG1sUEsB&#10;AhQAFAAAAAgAh07iQF42J+fzAQAA4wMAAA4AAAAAAAAAAQAgAAAAKQEAAGRycy9lMm9Eb2MueG1s&#10;UEsFBgAAAAAGAAYAWQEAAI4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4438015</wp:posOffset>
                </wp:positionH>
                <wp:positionV relativeFrom="paragraph">
                  <wp:posOffset>115570</wp:posOffset>
                </wp:positionV>
                <wp:extent cx="1304290" cy="904240"/>
                <wp:effectExtent l="4445" t="4445" r="5715" b="5715"/>
                <wp:wrapNone/>
                <wp:docPr id="60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04290" cy="904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rPr>
                                <w:rFonts w:hint="eastAsia" w:ascii="黑体" w:hAnsi="黑体" w:eastAsia="黑体" w:cs="黑体"/>
                                <w:sz w:val="20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    </w:t>
                            </w:r>
                            <w:r>
                              <w:rPr>
                                <w:rFonts w:hint="eastAsia" w:ascii="黑体" w:hAnsi="黑体" w:eastAsia="黑体" w:cs="黑体"/>
                                <w:sz w:val="20"/>
                                <w:szCs w:val="21"/>
                              </w:rPr>
                              <w:t xml:space="preserve"> 回  避</w:t>
                            </w:r>
                          </w:p>
                          <w:p>
                            <w:pPr>
                              <w:spacing w:line="300" w:lineRule="exact"/>
                              <w:rPr>
                                <w:rFonts w:hint="eastAsia" w:ascii="黑体" w:hAnsi="黑体" w:eastAsia="黑体" w:cs="黑体"/>
                                <w:sz w:val="20"/>
                                <w:szCs w:val="21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sz w:val="20"/>
                                <w:szCs w:val="21"/>
                              </w:rPr>
                              <w:t>执法人员与当事人有直接利害关系的，应当回避</w:t>
                            </w:r>
                          </w:p>
                        </w:txbxContent>
                      </wps:txbx>
                      <wps:bodyPr vert="horz" anchor="t" upright="1"/>
                    </wps:wsp>
                  </a:graphicData>
                </a:graphic>
              </wp:anchor>
            </w:drawing>
          </mc:Choice>
          <mc:Fallback>
            <w:pict>
              <v:rect id="矩形 2" o:spid="_x0000_s1026" o:spt="1" style="position:absolute;left:0pt;margin-left:349.45pt;margin-top:9.1pt;height:71.2pt;width:102.7pt;z-index:251659264;mso-width-relative:page;mso-height-relative:page;" fillcolor="#FFFFFF" filled="t" stroked="t" coordsize="21600,21600" o:gfxdata="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SxECHdcAAAAKAQAADwAAAAAAAAAB&#10;ACAAAAAiAAAAZHJzL2Rvd25yZXYueG1sUEsBAhQAFAAAAAgAh07iQC77or8RAgAAQQQAAA4AAAAA&#10;AAAAAQAgAAAAJgEAAGRycy9lMm9Eb2MueG1sUEsFBgAAAAAGAAYAWQEAAKk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  <w:rPr>
                          <w:rFonts w:hint="eastAsia" w:ascii="黑体" w:hAnsi="黑体" w:eastAsia="黑体" w:cs="黑体"/>
                          <w:sz w:val="20"/>
                          <w:szCs w:val="21"/>
                        </w:rPr>
                      </w:pPr>
                      <w:r>
                        <w:rPr>
                          <w:rFonts w:hint="eastAsia"/>
                        </w:rPr>
                        <w:t xml:space="preserve">    </w:t>
                      </w:r>
                      <w:r>
                        <w:rPr>
                          <w:rFonts w:hint="eastAsia" w:ascii="黑体" w:hAnsi="黑体" w:eastAsia="黑体" w:cs="黑体"/>
                          <w:sz w:val="20"/>
                          <w:szCs w:val="21"/>
                        </w:rPr>
                        <w:t xml:space="preserve"> 回  避</w:t>
                      </w:r>
                    </w:p>
                    <w:p>
                      <w:pPr>
                        <w:spacing w:line="300" w:lineRule="exact"/>
                        <w:rPr>
                          <w:rFonts w:hint="eastAsia" w:ascii="黑体" w:hAnsi="黑体" w:eastAsia="黑体" w:cs="黑体"/>
                          <w:sz w:val="20"/>
                          <w:szCs w:val="21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sz w:val="20"/>
                          <w:szCs w:val="21"/>
                        </w:rPr>
                        <w:t>执法人员与当事人有直接利害关系的，应当回避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2152015</wp:posOffset>
                </wp:positionH>
                <wp:positionV relativeFrom="paragraph">
                  <wp:posOffset>148590</wp:posOffset>
                </wp:positionV>
                <wp:extent cx="1666875" cy="693420"/>
                <wp:effectExtent l="4445" t="4445" r="5080" b="6985"/>
                <wp:wrapNone/>
                <wp:docPr id="61" name="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6875" cy="6934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ascii="黑体" w:hAnsi="黑体" w:eastAsia="黑体" w:cs="黑体"/>
                                <w:sz w:val="20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      </w:t>
                            </w:r>
                            <w:r>
                              <w:rPr>
                                <w:rFonts w:hint="eastAsia" w:ascii="黑体" w:hAnsi="黑体" w:eastAsia="黑体" w:cs="黑体"/>
                                <w:sz w:val="20"/>
                                <w:szCs w:val="21"/>
                              </w:rPr>
                              <w:t>调查或检查</w:t>
                            </w:r>
                          </w:p>
                          <w:p>
                            <w:pPr>
                              <w:rPr>
                                <w:rFonts w:hint="eastAsia" w:ascii="黑体" w:hAnsi="黑体" w:eastAsia="黑体" w:cs="黑体"/>
                                <w:sz w:val="20"/>
                                <w:szCs w:val="21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sz w:val="20"/>
                                <w:szCs w:val="21"/>
                              </w:rPr>
                              <w:t>执法人员不得少于两人，收集有关证据</w:t>
                            </w:r>
                          </w:p>
                        </w:txbxContent>
                      </wps:txbx>
                      <wps:bodyPr vert="horz" anchor="t" upright="1"/>
                    </wps:wsp>
                  </a:graphicData>
                </a:graphic>
              </wp:anchor>
            </w:drawing>
          </mc:Choice>
          <mc:Fallback>
            <w:pict>
              <v:rect id="矩形 3" o:spid="_x0000_s1026" o:spt="1" style="position:absolute;left:0pt;margin-left:169.45pt;margin-top:11.7pt;height:54.6pt;width:131.25pt;z-index:251660288;mso-width-relative:page;mso-height-relative:page;" fillcolor="#FFFFFF" filled="t" stroked="t" coordsize="21600,21600" o:gfxdata="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P3yeUzYAAAACgEAAA8AAAAA&#10;AAAAAQAgAAAAIgAAAGRycy9kb3ducmV2LnhtbFBLAQIUABQAAAAIAIdO4kDXqtHVFAIAAEEEAAAO&#10;AAAAAAAAAAEAIAAAACcBAABkcnMvZTJvRG9jLnhtbFBLBQYAAAAABgAGAFkBAACt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黑体" w:hAnsi="黑体" w:eastAsia="黑体" w:cs="黑体"/>
                          <w:sz w:val="20"/>
                          <w:szCs w:val="21"/>
                        </w:rPr>
                      </w:pPr>
                      <w:r>
                        <w:rPr>
                          <w:rFonts w:hint="eastAsia"/>
                        </w:rPr>
                        <w:t xml:space="preserve">      </w:t>
                      </w:r>
                      <w:r>
                        <w:rPr>
                          <w:rFonts w:hint="eastAsia" w:ascii="黑体" w:hAnsi="黑体" w:eastAsia="黑体" w:cs="黑体"/>
                          <w:sz w:val="20"/>
                          <w:szCs w:val="21"/>
                        </w:rPr>
                        <w:t>调查或检查</w:t>
                      </w:r>
                    </w:p>
                    <w:p>
                      <w:pPr>
                        <w:rPr>
                          <w:rFonts w:hint="eastAsia" w:ascii="黑体" w:hAnsi="黑体" w:eastAsia="黑体" w:cs="黑体"/>
                          <w:sz w:val="20"/>
                          <w:szCs w:val="21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sz w:val="20"/>
                          <w:szCs w:val="21"/>
                        </w:rPr>
                        <w:t>执法人员不得少于两人，收集有关证据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2430"/>
        </w:tabs>
        <w:spacing w:line="280" w:lineRule="exact"/>
      </w:pPr>
    </w:p>
    <w:p>
      <w:pPr>
        <w:tabs>
          <w:tab w:val="left" w:pos="2430"/>
        </w:tabs>
        <w:spacing w:line="280" w:lineRule="exact"/>
      </w:pP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3856355</wp:posOffset>
                </wp:positionH>
                <wp:positionV relativeFrom="paragraph">
                  <wp:posOffset>154940</wp:posOffset>
                </wp:positionV>
                <wp:extent cx="561975" cy="635"/>
                <wp:effectExtent l="0" t="37465" r="9525" b="38100"/>
                <wp:wrapNone/>
                <wp:docPr id="63" name="直线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197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5" o:spid="_x0000_s1026" o:spt="20" style="position:absolute;left:0pt;margin-left:303.65pt;margin-top:12.2pt;height:0.05pt;width:44.25pt;z-index:251661312;mso-width-relative:page;mso-height-relative:page;" filled="f" stroked="t" coordsize="21600,21600" o:gfxdata="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B7Mne+2gAAAAkBAAAPAAAAAAAAAAEAIAAAACIAAABkcnMvZG93bnJldi54bWxQSwEC&#10;FAAUAAAACACHTuJA/HFdtvIBAADhAwAADgAAAAAAAAABACAAAAApAQAAZHJzL2Uyb0RvYy54bWxQ&#10;SwUGAAAAAAYABgBZAQAAj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tabs>
          <w:tab w:val="left" w:pos="2430"/>
        </w:tabs>
        <w:spacing w:line="280" w:lineRule="exact"/>
      </w:pPr>
      <w: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-657225</wp:posOffset>
                </wp:positionH>
                <wp:positionV relativeFrom="paragraph">
                  <wp:posOffset>54610</wp:posOffset>
                </wp:positionV>
                <wp:extent cx="2114550" cy="589280"/>
                <wp:effectExtent l="5080" t="4445" r="13970" b="15875"/>
                <wp:wrapNone/>
                <wp:docPr id="62" name="矩形 1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14550" cy="589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ascii="黑体" w:hAnsi="黑体" w:eastAsia="黑体" w:cs="黑体"/>
                                <w:sz w:val="20"/>
                                <w:szCs w:val="21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sz w:val="20"/>
                                <w:szCs w:val="21"/>
                              </w:rPr>
                              <w:t>执法人员当场作出行政处罚决定的，应当向当事人出示执法证件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129" o:spid="_x0000_s1026" o:spt="1" style="position:absolute;left:0pt;margin-left:-51.75pt;margin-top:4.3pt;height:46.4pt;width:166.5pt;z-index:251679744;mso-width-relative:page;mso-height-relative:page;" fillcolor="#FFFFFF" filled="t" stroked="t" coordsize="21600,21600" o:gfxdata="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J+XpP/XAAAACgEAAA8AAAAAAAAAAQAgAAAAIgAAAGRy&#10;cy9kb3ducmV2LnhtbFBLAQIUABQAAAAIAIdO4kBP4k64BgIAACwEAAAOAAAAAAAAAAEAIAAAACYB&#10;AABkcnMvZTJvRG9jLnhtbFBLBQYAAAAABgAGAFkBAACe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黑体" w:hAnsi="黑体" w:eastAsia="黑体" w:cs="黑体"/>
                          <w:sz w:val="20"/>
                          <w:szCs w:val="21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sz w:val="20"/>
                          <w:szCs w:val="21"/>
                        </w:rPr>
                        <w:t>执法人员当场作出行政处罚决定的，应当向当事人出示执法证件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2430"/>
        </w:tabs>
        <w:jc w:val="center"/>
        <w:rPr>
          <w:rFonts w:ascii="方正小标宋简体" w:hAnsi="宋体" w:eastAsia="方正小标宋简体"/>
          <w:sz w:val="32"/>
          <w:szCs w:val="32"/>
        </w:rPr>
      </w:pP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3000375</wp:posOffset>
                </wp:positionH>
                <wp:positionV relativeFrom="paragraph">
                  <wp:posOffset>164465</wp:posOffset>
                </wp:positionV>
                <wp:extent cx="5715" cy="206375"/>
                <wp:effectExtent l="34290" t="0" r="36195" b="3175"/>
                <wp:wrapNone/>
                <wp:docPr id="65" name="直线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15" cy="2063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6" o:spid="_x0000_s1026" o:spt="20" style="position:absolute;left:0pt;margin-left:236.25pt;margin-top:12.95pt;height:16.25pt;width:0.45pt;z-index:251662336;mso-width-relative:page;mso-height-relative:page;" filled="f" stroked="t" coordsize="21600,21600" o:gfxdata="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iINlpdsAAAAJAQAADwAAAAAAAAABACAAAAAiAAAAZHJzL2Rvd25yZXYueG1sUEsBAhQA&#10;FAAAAAgAh07iQOB6iqTvAQAA4gMAAA4AAAAAAAAAAQAgAAAAKgEAAGRycy9lMm9Eb2MueG1sUEsF&#10;BgAAAAAGAAYAWQEAAIs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1771015</wp:posOffset>
                </wp:positionH>
                <wp:positionV relativeFrom="paragraph">
                  <wp:posOffset>383540</wp:posOffset>
                </wp:positionV>
                <wp:extent cx="2542540" cy="913765"/>
                <wp:effectExtent l="4445" t="5080" r="5715" b="14605"/>
                <wp:wrapNone/>
                <wp:docPr id="66" name="矩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42540" cy="913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rPr>
                                <w:rFonts w:hint="eastAsia" w:ascii="黑体" w:hAnsi="黑体" w:eastAsia="黑体" w:cs="黑体"/>
                                <w:sz w:val="20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          </w:t>
                            </w:r>
                            <w:r>
                              <w:rPr>
                                <w:rFonts w:hint="eastAsia" w:ascii="黑体" w:hAnsi="黑体" w:eastAsia="黑体" w:cs="黑体"/>
                                <w:sz w:val="20"/>
                                <w:szCs w:val="21"/>
                              </w:rPr>
                              <w:t xml:space="preserve"> 案件审查</w:t>
                            </w:r>
                          </w:p>
                          <w:p>
                            <w:pPr>
                              <w:rPr>
                                <w:rFonts w:hint="eastAsia" w:ascii="黑体" w:hAnsi="黑体" w:eastAsia="黑体" w:cs="黑体"/>
                                <w:sz w:val="20"/>
                                <w:szCs w:val="21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sz w:val="20"/>
                                <w:szCs w:val="21"/>
                              </w:rPr>
                              <w:t>行政机关负责人对调查结果进行审查，提出处理意见。给予较重行政处罚的，行政机关的负责人应当集体讨论决定</w:t>
                            </w:r>
                          </w:p>
                          <w:p>
                            <w:pPr>
                              <w:spacing w:line="300" w:lineRule="exact"/>
                            </w:pPr>
                          </w:p>
                          <w:p/>
                        </w:txbxContent>
                      </wps:txbx>
                      <wps:bodyPr vert="horz" anchor="t" upright="1"/>
                    </wps:wsp>
                  </a:graphicData>
                </a:graphic>
              </wp:anchor>
            </w:drawing>
          </mc:Choice>
          <mc:Fallback>
            <w:pict>
              <v:rect id="矩形 7" o:spid="_x0000_s1026" o:spt="1" style="position:absolute;left:0pt;margin-left:139.45pt;margin-top:30.2pt;height:71.95pt;width:200.2pt;z-index:251663360;mso-width-relative:page;mso-height-relative:page;" fillcolor="#FFFFFF" filled="t" stroked="t" coordsize="21600,21600" o:gfxdata="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BzvdhE2AAAAAoBAAAPAAAAAAAAAAEA&#10;IAAAACIAAABkcnMvZG93bnJldi54bWxQSwECFAAUAAAACACHTuJA8U9RuA8CAABBBAAADgAAAAAA&#10;AAABACAAAAAnAQAAZHJzL2Uyb0RvYy54bWxQSwUGAAAAAAYABgBZAQAAq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  <w:rPr>
                          <w:rFonts w:hint="eastAsia" w:ascii="黑体" w:hAnsi="黑体" w:eastAsia="黑体" w:cs="黑体"/>
                          <w:sz w:val="20"/>
                          <w:szCs w:val="21"/>
                        </w:rPr>
                      </w:pPr>
                      <w:r>
                        <w:rPr>
                          <w:rFonts w:hint="eastAsia"/>
                        </w:rPr>
                        <w:t xml:space="preserve">          </w:t>
                      </w:r>
                      <w:r>
                        <w:rPr>
                          <w:rFonts w:hint="eastAsia" w:ascii="黑体" w:hAnsi="黑体" w:eastAsia="黑体" w:cs="黑体"/>
                          <w:sz w:val="20"/>
                          <w:szCs w:val="21"/>
                        </w:rPr>
                        <w:t xml:space="preserve"> 案件审查</w:t>
                      </w:r>
                    </w:p>
                    <w:p>
                      <w:pPr>
                        <w:rPr>
                          <w:rFonts w:hint="eastAsia" w:ascii="黑体" w:hAnsi="黑体" w:eastAsia="黑体" w:cs="黑体"/>
                          <w:sz w:val="20"/>
                          <w:szCs w:val="21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sz w:val="20"/>
                          <w:szCs w:val="21"/>
                        </w:rPr>
                        <w:t>行政机关负责人对调查结果进行审查，提出处理意见。给予较重行政处罚的，行政机关的负责人应当集体讨论决定</w:t>
                      </w:r>
                    </w:p>
                    <w:p>
                      <w:pPr>
                        <w:spacing w:line="300" w:lineRule="exact"/>
                      </w:pPr>
                    </w:p>
                    <w:p/>
                  </w:txbxContent>
                </v:textbox>
              </v:rect>
            </w:pict>
          </mc:Fallback>
        </mc:AlternateContent>
      </w:r>
    </w:p>
    <w:p>
      <w:pPr>
        <w:spacing w:line="0" w:lineRule="atLeast"/>
        <w:jc w:val="center"/>
        <w:rPr>
          <w:rFonts w:ascii="黑体" w:hAnsi="黑体" w:eastAsia="黑体"/>
          <w:sz w:val="30"/>
          <w:szCs w:val="30"/>
        </w:rPr>
      </w:pPr>
      <w: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370205</wp:posOffset>
                </wp:positionH>
                <wp:positionV relativeFrom="paragraph">
                  <wp:posOffset>62865</wp:posOffset>
                </wp:positionV>
                <wp:extent cx="635" cy="533400"/>
                <wp:effectExtent l="37465" t="0" r="38100" b="0"/>
                <wp:wrapNone/>
                <wp:docPr id="64" name="直线 1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5334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30" o:spid="_x0000_s1026" o:spt="20" style="position:absolute;left:0pt;margin-left:29.15pt;margin-top:4.95pt;height:42pt;width:0.05pt;z-index:251680768;mso-width-relative:page;mso-height-relative:page;" filled="f" stroked="t" coordsize="21600,21600" o:gfxdata="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Af2y7U1wAAAAYBAAAPAAAAAAAAAAEAIAAAACIAAABkcnMvZG93bnJldi54bWxQSwECFAAU&#10;AAAACACHTuJAjeDlyPIBAADjAwAADgAAAAAAAAABACAAAAAmAQAAZHJzL2Uyb0RvYy54bWxQSwUG&#10;AAAAAAYABgBZAQAAig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4827905</wp:posOffset>
                </wp:positionH>
                <wp:positionV relativeFrom="paragraph">
                  <wp:posOffset>19685</wp:posOffset>
                </wp:positionV>
                <wp:extent cx="1085850" cy="862330"/>
                <wp:effectExtent l="5080" t="4445" r="13970" b="9525"/>
                <wp:wrapNone/>
                <wp:docPr id="68" name="矩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85850" cy="8623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jc w:val="center"/>
                              <w:rPr>
                                <w:rFonts w:hint="eastAsia" w:ascii="黑体" w:hAnsi="黑体" w:eastAsia="黑体" w:cs="黑体"/>
                                <w:sz w:val="20"/>
                                <w:szCs w:val="21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sz w:val="20"/>
                                <w:szCs w:val="21"/>
                              </w:rPr>
                              <w:t>听  证</w:t>
                            </w:r>
                          </w:p>
                          <w:p>
                            <w:pPr>
                              <w:spacing w:line="300" w:lineRule="exact"/>
                              <w:jc w:val="center"/>
                              <w:rPr>
                                <w:rFonts w:hint="eastAsia" w:ascii="黑体" w:hAnsi="黑体" w:eastAsia="黑体" w:cs="黑体"/>
                                <w:sz w:val="20"/>
                                <w:szCs w:val="21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sz w:val="20"/>
                                <w:szCs w:val="21"/>
                              </w:rPr>
                              <w:t>符合听证情形的，公告并举行听证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8" o:spid="_x0000_s1026" o:spt="1" style="position:absolute;left:0pt;margin-left:380.15pt;margin-top:1.55pt;height:67.9pt;width:85.5pt;z-index:251664384;mso-width-relative:page;mso-height-relative:page;" fillcolor="#FFFFFF" filled="t" stroked="t" coordsize="21600,21600" o:gfxdata="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O7Q43HWAAAACQEAAA8AAAAAAAAAAQAgAAAAIgAAAGRycy9k&#10;b3ducmV2LnhtbFBLAQIUABQAAAAIAIdO4kD8A40LBAIAACoEAAAOAAAAAAAAAAEAIAAAACUBAABk&#10;cnMvZTJvRG9jLnhtbFBLBQYAAAAABgAGAFkBAACb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  <w:jc w:val="center"/>
                        <w:rPr>
                          <w:rFonts w:hint="eastAsia" w:ascii="黑体" w:hAnsi="黑体" w:eastAsia="黑体" w:cs="黑体"/>
                          <w:sz w:val="20"/>
                          <w:szCs w:val="21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sz w:val="20"/>
                          <w:szCs w:val="21"/>
                        </w:rPr>
                        <w:t>听  证</w:t>
                      </w:r>
                    </w:p>
                    <w:p>
                      <w:pPr>
                        <w:spacing w:line="300" w:lineRule="exact"/>
                        <w:jc w:val="center"/>
                        <w:rPr>
                          <w:rFonts w:hint="eastAsia" w:ascii="黑体" w:hAnsi="黑体" w:eastAsia="黑体" w:cs="黑体"/>
                          <w:sz w:val="20"/>
                          <w:szCs w:val="21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sz w:val="20"/>
                          <w:szCs w:val="21"/>
                        </w:rPr>
                        <w:t>符合听证情形的，公告并举行听证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spacing w:line="0" w:lineRule="atLeast"/>
      </w:pPr>
    </w:p>
    <w:p>
      <w:pPr>
        <w:spacing w:line="0" w:lineRule="atLeast"/>
      </w:pPr>
      <w: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4336415</wp:posOffset>
                </wp:positionH>
                <wp:positionV relativeFrom="paragraph">
                  <wp:posOffset>92075</wp:posOffset>
                </wp:positionV>
                <wp:extent cx="511175" cy="635"/>
                <wp:effectExtent l="0" t="37465" r="3175" b="38100"/>
                <wp:wrapNone/>
                <wp:docPr id="71" name="直线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117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61" o:spid="_x0000_s1026" o:spt="20" style="position:absolute;left:0pt;margin-left:341.45pt;margin-top:7.25pt;height:0.05pt;width:40.25pt;z-index:251669504;mso-width-relative:page;mso-height-relative:page;" filled="f" stroked="t" coordsize="21600,21600" o:gfxdata="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BlmJGu2gAAAAkBAAAPAAAAAAAAAAEAIAAAACIAAABkcnMvZG93bnJldi54bWxQSwECFAAU&#10;AAAACACHTuJArY2kZu8BAADiAwAADgAAAAAAAAABACAAAAApAQAAZHJzL2Uyb0RvYy54bWxQSwUG&#10;AAAAAAYABgBZAQAAig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</w:pPr>
      <w: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-340995</wp:posOffset>
                </wp:positionH>
                <wp:positionV relativeFrom="paragraph">
                  <wp:posOffset>34925</wp:posOffset>
                </wp:positionV>
                <wp:extent cx="1398905" cy="490220"/>
                <wp:effectExtent l="4445" t="4445" r="6350" b="19685"/>
                <wp:wrapNone/>
                <wp:docPr id="67" name="矩形 1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8905" cy="490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ascii="黑体" w:hAnsi="黑体" w:eastAsia="黑体" w:cs="黑体"/>
                                <w:sz w:val="20"/>
                                <w:szCs w:val="21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sz w:val="20"/>
                                <w:szCs w:val="21"/>
                              </w:rPr>
                              <w:t>行政处罚决定书应当当场交付当事人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131" o:spid="_x0000_s1026" o:spt="1" style="position:absolute;left:0pt;margin-left:-26.85pt;margin-top:2.75pt;height:38.6pt;width:110.15pt;z-index:251681792;mso-width-relative:page;mso-height-relative:page;" fillcolor="#FFFFFF" filled="t" stroked="t" coordsize="21600,21600" o:gfxdata="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HwBl/XXAAAACAEAAA8AAAAAAAAAAQAgAAAAIgAAAGRy&#10;cy9kb3ducmV2LnhtbFBLAQIUABQAAAAIAIdO4kAkRjZMBgIAACwEAAAOAAAAAAAAAAEAIAAAACYB&#10;AABkcnMvZTJvRG9jLnhtbFBLBQYAAAAABgAGAFkBAACe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黑体" w:hAnsi="黑体" w:eastAsia="黑体" w:cs="黑体"/>
                          <w:sz w:val="20"/>
                          <w:szCs w:val="21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sz w:val="20"/>
                          <w:szCs w:val="21"/>
                        </w:rPr>
                        <w:t>行政处罚决定书应当当场交付当事人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spacing w:line="0" w:lineRule="atLeast"/>
      </w:pPr>
    </w:p>
    <w:p>
      <w:pPr>
        <w:spacing w:line="0" w:lineRule="atLeast"/>
      </w:pPr>
      <w: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2990215</wp:posOffset>
                </wp:positionH>
                <wp:positionV relativeFrom="paragraph">
                  <wp:posOffset>41275</wp:posOffset>
                </wp:positionV>
                <wp:extent cx="1905" cy="308610"/>
                <wp:effectExtent l="36830" t="0" r="37465" b="15240"/>
                <wp:wrapNone/>
                <wp:docPr id="69" name="直线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" cy="30861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64" o:spid="_x0000_s1026" o:spt="20" style="position:absolute;left:0pt;margin-left:235.45pt;margin-top:3.25pt;height:24.3pt;width:0.15pt;z-index:251672576;mso-width-relative:page;mso-height-relative:page;" filled="f" stroked="t" coordsize="21600,21600" o:gfxdata="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DeTjq/aAAAACAEAAA8AAAAAAAAAAQAgAAAAIgAAAGRycy9kb3ducmV2LnhtbFBL&#10;AQIUABQAAAAIAIdO4kDqtrQ29AEAAOMDAAAOAAAAAAAAAAEAIAAAACkBAABkcnMvZTJvRG9jLnht&#10;bFBLBQYAAAAABgAGAFkBAACP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</w:pPr>
      <w: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370205</wp:posOffset>
                </wp:positionH>
                <wp:positionV relativeFrom="paragraph">
                  <wp:posOffset>74930</wp:posOffset>
                </wp:positionV>
                <wp:extent cx="635" cy="542925"/>
                <wp:effectExtent l="37465" t="0" r="38100" b="9525"/>
                <wp:wrapNone/>
                <wp:docPr id="70" name="直线 1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54292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32" o:spid="_x0000_s1026" o:spt="20" style="position:absolute;left:0pt;margin-left:29.15pt;margin-top:5.9pt;height:42.75pt;width:0.05pt;z-index:251682816;mso-width-relative:page;mso-height-relative:page;" filled="f" stroked="t" coordsize="21600,21600" o:gfxdata="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Mm8qXNgAAAAHAQAADwAAAAAAAAABACAAAAAiAAAAZHJzL2Rvd25yZXYueG1sUEsBAhQA&#10;FAAAAAgAh07iQCNb5GjyAQAA4wMAAA4AAAAAAAAAAQAgAAAAJwEAAGRycy9lMm9Eb2MueG1sUEsF&#10;BgAAAAAGAAYAWQEAAIs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</w:pPr>
      <w: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1741805</wp:posOffset>
                </wp:positionH>
                <wp:positionV relativeFrom="paragraph">
                  <wp:posOffset>42545</wp:posOffset>
                </wp:positionV>
                <wp:extent cx="2571750" cy="880110"/>
                <wp:effectExtent l="4445" t="4445" r="14605" b="10795"/>
                <wp:wrapNone/>
                <wp:docPr id="72" name="矩形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1750" cy="8801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ascii="黑体" w:hAnsi="黑体" w:eastAsia="黑体" w:cs="黑体"/>
                                <w:sz w:val="20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黑体" w:hAnsi="黑体" w:eastAsia="黑体" w:cs="黑体"/>
                                <w:sz w:val="20"/>
                                <w:szCs w:val="21"/>
                              </w:rPr>
                              <w:t xml:space="preserve">               告  知</w:t>
                            </w:r>
                          </w:p>
                          <w:p>
                            <w:pPr>
                              <w:rPr>
                                <w:rFonts w:hint="eastAsia" w:ascii="黑体" w:hAnsi="黑体" w:eastAsia="黑体" w:cs="黑体"/>
                                <w:sz w:val="20"/>
                                <w:szCs w:val="21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sz w:val="20"/>
                                <w:szCs w:val="21"/>
                              </w:rPr>
                              <w:t>在作出处罚决定之前，应告知当事人作出处罚决定的事由、理由及依据，并告知当事人救济权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58" o:spid="_x0000_s1026" o:spt="1" style="position:absolute;left:0pt;margin-left:137.15pt;margin-top:3.35pt;height:69.3pt;width:202.5pt;z-index:251666432;mso-width-relative:page;mso-height-relative:page;" fillcolor="#FFFFFF" filled="t" stroked="t" coordsize="21600,21600" o:gfxdata="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DrsIM61wAAAAkBAAAPAAAAAAAAAAEAIAAAACIAAABkcnMv&#10;ZG93bnJldi54bWxQSwECFAAUAAAACACHTuJAC5OO0gQCAAArBAAADgAAAAAAAAABACAAAAAmAQAA&#10;ZHJzL2Uyb0RvYy54bWxQSwUGAAAAAAYABgBZAQAAn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黑体" w:hAnsi="黑体" w:eastAsia="黑体" w:cs="黑体"/>
                          <w:sz w:val="20"/>
                          <w:szCs w:val="21"/>
                        </w:rPr>
                      </w:pPr>
                      <w:r>
                        <w:rPr>
                          <w:rFonts w:hint="eastAsia"/>
                        </w:rPr>
                        <w:t xml:space="preserve"> </w:t>
                      </w:r>
                      <w:r>
                        <w:rPr>
                          <w:rFonts w:hint="eastAsia" w:ascii="黑体" w:hAnsi="黑体" w:eastAsia="黑体" w:cs="黑体"/>
                          <w:sz w:val="20"/>
                          <w:szCs w:val="21"/>
                        </w:rPr>
                        <w:t xml:space="preserve">               告  知</w:t>
                      </w:r>
                    </w:p>
                    <w:p>
                      <w:pPr>
                        <w:rPr>
                          <w:rFonts w:hint="eastAsia" w:ascii="黑体" w:hAnsi="黑体" w:eastAsia="黑体" w:cs="黑体"/>
                          <w:sz w:val="20"/>
                          <w:szCs w:val="21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sz w:val="20"/>
                          <w:szCs w:val="21"/>
                        </w:rPr>
                        <w:t>在作出处罚决定之前，应告知当事人作出处罚决定的事由、理由及依据，并告知当事人救济权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spacing w:line="0" w:lineRule="atLeast"/>
      </w:pPr>
    </w:p>
    <w:p>
      <w:pPr>
        <w:spacing w:line="0" w:lineRule="atLeast"/>
      </w:pPr>
      <w: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-400685</wp:posOffset>
                </wp:positionH>
                <wp:positionV relativeFrom="paragraph">
                  <wp:posOffset>150495</wp:posOffset>
                </wp:positionV>
                <wp:extent cx="1570990" cy="694055"/>
                <wp:effectExtent l="4445" t="4445" r="5715" b="6350"/>
                <wp:wrapNone/>
                <wp:docPr id="73" name="矩形 1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70990" cy="694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ascii="黑体" w:hAnsi="黑体" w:eastAsia="黑体" w:cs="黑体"/>
                                <w:sz w:val="20"/>
                                <w:szCs w:val="21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sz w:val="20"/>
                                <w:szCs w:val="21"/>
                              </w:rPr>
                              <w:t>执法人员当场作出的行政处罚决定，必须报所属行政机关备案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133" o:spid="_x0000_s1026" o:spt="1" style="position:absolute;left:0pt;margin-left:-31.55pt;margin-top:11.85pt;height:54.65pt;width:123.7pt;z-index:251683840;mso-width-relative:page;mso-height-relative:page;" fillcolor="#FFFFFF" filled="t" stroked="t" coordsize="21600,21600" o:gfxdata="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DL91rb2AAAAAoBAAAPAAAAAAAAAAEAIAAAACIAAABkcnMv&#10;ZG93bnJldi54bWxQSwECFAAUAAAACACHTuJAMZlAhwMCAAAsBAAADgAAAAAAAAABACAAAAAnAQAA&#10;ZHJzL2Uyb0RvYy54bWxQSwUGAAAAAAYABgBZAQAAn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黑体" w:hAnsi="黑体" w:eastAsia="黑体" w:cs="黑体"/>
                          <w:sz w:val="20"/>
                          <w:szCs w:val="21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sz w:val="20"/>
                          <w:szCs w:val="21"/>
                        </w:rPr>
                        <w:t>执法人员当场作出的行政处罚决定，必须报所属行政机关备案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spacing w:line="0" w:lineRule="atLeast"/>
      </w:pPr>
    </w:p>
    <w:p>
      <w:pPr>
        <w:spacing w:line="0" w:lineRule="atLeast"/>
      </w:pPr>
    </w:p>
    <w:p>
      <w:pPr>
        <w:spacing w:line="0" w:lineRule="atLeast"/>
      </w:pPr>
      <w: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3008630</wp:posOffset>
                </wp:positionH>
                <wp:positionV relativeFrom="paragraph">
                  <wp:posOffset>119380</wp:posOffset>
                </wp:positionV>
                <wp:extent cx="635" cy="399415"/>
                <wp:effectExtent l="38100" t="0" r="37465" b="635"/>
                <wp:wrapNone/>
                <wp:docPr id="74" name="直线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35" cy="39941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60" o:spid="_x0000_s1026" o:spt="20" style="position:absolute;left:0pt;flip:x;margin-left:236.9pt;margin-top:9.4pt;height:31.45pt;width:0.05pt;z-index:251668480;mso-width-relative:page;mso-height-relative:page;" filled="f" stroked="t" coordsize="21600,21600" o:gfxdata="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Cz7svR2QAAAAkBAAAPAAAAAAAAAAEAIAAAACIAAABkcnMvZG93bnJldi54&#10;bWxQSwECFAAUAAAACACHTuJARieNtfkBAADsAwAADgAAAAAAAAABACAAAAAoAQAAZHJzL2Uyb0Rv&#10;Yy54bWxQSwUGAAAAAAYABgBZAQAAkw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ascii="方正小标宋简体" w:hAnsi="宋体" w:eastAsia="方正小标宋简体"/>
          <w:sz w:val="32"/>
          <w:szCs w:val="32"/>
        </w:rPr>
      </w:pPr>
    </w:p>
    <w:p>
      <w:pPr>
        <w:jc w:val="both"/>
        <w:rPr>
          <w:rFonts w:hint="eastAsia" w:ascii="宋体" w:hAnsi="宋体" w:cs="仿宋_GB2312"/>
          <w:b/>
          <w:bCs/>
          <w:sz w:val="36"/>
          <w:szCs w:val="32"/>
        </w:rPr>
      </w:pPr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1665605</wp:posOffset>
                </wp:positionH>
                <wp:positionV relativeFrom="paragraph">
                  <wp:posOffset>65405</wp:posOffset>
                </wp:positionV>
                <wp:extent cx="2715260" cy="771525"/>
                <wp:effectExtent l="4445" t="4445" r="23495" b="5080"/>
                <wp:wrapNone/>
                <wp:docPr id="75" name="矩形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15260" cy="771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ascii="黑体" w:hAnsi="黑体" w:eastAsia="黑体" w:cs="黑体"/>
                                <w:sz w:val="20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             </w:t>
                            </w:r>
                            <w:r>
                              <w:rPr>
                                <w:rFonts w:hint="eastAsia" w:ascii="黑体" w:hAnsi="黑体" w:eastAsia="黑体" w:cs="黑体"/>
                                <w:sz w:val="20"/>
                                <w:szCs w:val="21"/>
                              </w:rPr>
                              <w:t xml:space="preserve">  决   定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黑体" w:hAnsi="黑体" w:eastAsia="黑体" w:cs="黑体"/>
                                <w:sz w:val="20"/>
                                <w:szCs w:val="21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sz w:val="20"/>
                                <w:szCs w:val="21"/>
                              </w:rPr>
                              <w:t>对案件事实和适用法律问题进行认定，依法作出行政处罚决定，制作处罚决定书</w:t>
                            </w:r>
                          </w:p>
                          <w:p/>
                        </w:txbxContent>
                      </wps:txbx>
                      <wps:bodyPr vert="horz" anchor="t" upright="1"/>
                    </wps:wsp>
                  </a:graphicData>
                </a:graphic>
              </wp:anchor>
            </w:drawing>
          </mc:Choice>
          <mc:Fallback>
            <w:pict>
              <v:rect id="矩形 59" o:spid="_x0000_s1026" o:spt="1" style="position:absolute;left:0pt;margin-left:131.15pt;margin-top:5.15pt;height:60.75pt;width:213.8pt;z-index:251667456;mso-width-relative:page;mso-height-relative:page;" fillcolor="#FFFFFF" filled="t" stroked="t" coordsize="21600,21600" o:gfxdata="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7spQXNcAAAAKAQAADwAAAAAAAAABACAA&#10;AAAiAAAAZHJzL2Rvd25yZXYueG1sUEsBAhQAFAAAAAgAh07iQBhlPScOAgAAQgQAAA4AAAAAAAAA&#10;AQAgAAAAJgEAAGRycy9lMm9Eb2MueG1sUEsFBgAAAAAGAAYAWQEAAKY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黑体" w:hAnsi="黑体" w:eastAsia="黑体" w:cs="黑体"/>
                          <w:sz w:val="20"/>
                          <w:szCs w:val="21"/>
                        </w:rPr>
                      </w:pPr>
                      <w:r>
                        <w:rPr>
                          <w:rFonts w:hint="eastAsia"/>
                        </w:rPr>
                        <w:t xml:space="preserve">             </w:t>
                      </w:r>
                      <w:r>
                        <w:rPr>
                          <w:rFonts w:hint="eastAsia" w:ascii="黑体" w:hAnsi="黑体" w:eastAsia="黑体" w:cs="黑体"/>
                          <w:sz w:val="20"/>
                          <w:szCs w:val="21"/>
                        </w:rPr>
                        <w:t xml:space="preserve">  决   定</w:t>
                      </w:r>
                    </w:p>
                    <w:p>
                      <w:pPr>
                        <w:jc w:val="center"/>
                        <w:rPr>
                          <w:rFonts w:hint="eastAsia" w:ascii="黑体" w:hAnsi="黑体" w:eastAsia="黑体" w:cs="黑体"/>
                          <w:sz w:val="20"/>
                          <w:szCs w:val="21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sz w:val="20"/>
                          <w:szCs w:val="21"/>
                        </w:rPr>
                        <w:t>对案件事实和适用法律问题进行认定，依法作出行政处罚决定，制作处罚决定书</w:t>
                      </w:r>
                    </w:p>
                    <w:p/>
                  </w:txbxContent>
                </v:textbox>
              </v:rect>
            </w:pict>
          </mc:Fallback>
        </mc:AlternateContent>
      </w:r>
    </w:p>
    <w:p>
      <w:pPr>
        <w:jc w:val="both"/>
        <w:rPr>
          <w:rFonts w:hint="eastAsia" w:ascii="宋体" w:hAnsi="宋体" w:cs="仿宋_GB2312"/>
          <w:b/>
          <w:bCs/>
          <w:sz w:val="36"/>
          <w:szCs w:val="32"/>
        </w:rPr>
      </w:pPr>
    </w:p>
    <w:p>
      <w:pPr>
        <w:spacing w:line="300" w:lineRule="exact"/>
        <w:rPr>
          <w:rFonts w:hint="eastAsia" w:hAnsi="宋体"/>
          <w:szCs w:val="21"/>
        </w:rPr>
      </w:pPr>
      <w: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3019425</wp:posOffset>
                </wp:positionH>
                <wp:positionV relativeFrom="paragraph">
                  <wp:posOffset>55245</wp:posOffset>
                </wp:positionV>
                <wp:extent cx="635" cy="396240"/>
                <wp:effectExtent l="37465" t="0" r="38100" b="3810"/>
                <wp:wrapNone/>
                <wp:docPr id="76" name="直线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39624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62" o:spid="_x0000_s1026" o:spt="20" style="position:absolute;left:0pt;margin-left:237.75pt;margin-top:4.35pt;height:31.2pt;width:0.05pt;z-index:251670528;mso-width-relative:page;mso-height-relative:page;" filled="f" stroked="t" coordsize="21600,21600" o:gfxdata="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CrI3/r2AAAAAgBAAAPAAAAAAAAAAEAIAAAACIAAABkcnMvZG93bnJldi54bWxQSwEC&#10;FAAUAAAACACHTuJAkN4xvPQBAADiAwAADgAAAAAAAAABACAAAAAnAQAAZHJzL2Uyb0RvYy54bWxQ&#10;SwUGAAAAAAYABgBZAQAAj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300" w:lineRule="exact"/>
        <w:rPr>
          <w:rFonts w:hint="eastAsia" w:hAnsi="宋体"/>
          <w:szCs w:val="21"/>
        </w:rPr>
      </w:pPr>
    </w:p>
    <w:p>
      <w:pPr>
        <w:spacing w:line="300" w:lineRule="exact"/>
        <w:rPr>
          <w:rFonts w:hint="eastAsia" w:hAnsi="宋体"/>
          <w:szCs w:val="21"/>
        </w:rPr>
      </w:pPr>
      <w: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2341880</wp:posOffset>
                </wp:positionH>
                <wp:positionV relativeFrom="paragraph">
                  <wp:posOffset>66040</wp:posOffset>
                </wp:positionV>
                <wp:extent cx="1381760" cy="819150"/>
                <wp:effectExtent l="4445" t="4445" r="23495" b="14605"/>
                <wp:wrapNone/>
                <wp:docPr id="77" name="矩形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1760" cy="819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ascii="黑体" w:hAnsi="黑体" w:eastAsia="黑体" w:cs="黑体"/>
                                <w:sz w:val="20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     </w:t>
                            </w:r>
                            <w:r>
                              <w:rPr>
                                <w:rFonts w:hint="eastAsia" w:ascii="黑体" w:hAnsi="黑体" w:eastAsia="黑体" w:cs="黑体"/>
                                <w:sz w:val="20"/>
                                <w:szCs w:val="21"/>
                              </w:rPr>
                              <w:t xml:space="preserve"> 送  达</w:t>
                            </w:r>
                          </w:p>
                          <w:p>
                            <w:pPr>
                              <w:rPr>
                                <w:rFonts w:hint="eastAsia" w:ascii="黑体" w:hAnsi="黑体" w:eastAsia="黑体" w:cs="黑体"/>
                                <w:sz w:val="20"/>
                                <w:szCs w:val="21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sz w:val="20"/>
                                <w:szCs w:val="21"/>
                              </w:rPr>
                              <w:t>依法送达并公开行政处罚决定书</w:t>
                            </w:r>
                          </w:p>
                        </w:txbxContent>
                      </wps:txbx>
                      <wps:bodyPr vert="horz" anchor="t" upright="1"/>
                    </wps:wsp>
                  </a:graphicData>
                </a:graphic>
              </wp:anchor>
            </w:drawing>
          </mc:Choice>
          <mc:Fallback>
            <w:pict>
              <v:rect id="矩形 63" o:spid="_x0000_s1026" o:spt="1" style="position:absolute;left:0pt;margin-left:184.4pt;margin-top:5.2pt;height:64.5pt;width:108.8pt;z-index:251671552;mso-width-relative:page;mso-height-relative:page;" fillcolor="#FFFFFF" filled="t" stroked="t" coordsize="21600,21600" o:gfxdata="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DbVY752AAAAAoBAAAPAAAA&#10;AAAAAAEAIAAAACIAAABkcnMvZG93bnJldi54bWxQSwECFAAUAAAACACHTuJAY2uXcRUCAABCBAAA&#10;DgAAAAAAAAABACAAAAAnAQAAZHJzL2Uyb0RvYy54bWxQSwUGAAAAAAYABgBZAQAArg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黑体" w:hAnsi="黑体" w:eastAsia="黑体" w:cs="黑体"/>
                          <w:sz w:val="20"/>
                          <w:szCs w:val="21"/>
                        </w:rPr>
                      </w:pPr>
                      <w:r>
                        <w:rPr>
                          <w:rFonts w:hint="eastAsia"/>
                        </w:rPr>
                        <w:t xml:space="preserve">     </w:t>
                      </w:r>
                      <w:r>
                        <w:rPr>
                          <w:rFonts w:hint="eastAsia" w:ascii="黑体" w:hAnsi="黑体" w:eastAsia="黑体" w:cs="黑体"/>
                          <w:sz w:val="20"/>
                          <w:szCs w:val="21"/>
                        </w:rPr>
                        <w:t xml:space="preserve"> 送  达</w:t>
                      </w:r>
                    </w:p>
                    <w:p>
                      <w:pPr>
                        <w:rPr>
                          <w:rFonts w:hint="eastAsia" w:ascii="黑体" w:hAnsi="黑体" w:eastAsia="黑体" w:cs="黑体"/>
                          <w:sz w:val="20"/>
                          <w:szCs w:val="21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sz w:val="20"/>
                          <w:szCs w:val="21"/>
                        </w:rPr>
                        <w:t>依法送达并公开行政处罚决定书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spacing w:line="300" w:lineRule="exact"/>
        <w:rPr>
          <w:rFonts w:hint="eastAsia" w:hAnsi="宋体"/>
          <w:szCs w:val="21"/>
        </w:rPr>
      </w:pPr>
    </w:p>
    <w:p>
      <w:pPr>
        <w:spacing w:line="300" w:lineRule="exact"/>
        <w:rPr>
          <w:rFonts w:hint="eastAsia" w:hAnsi="宋体"/>
          <w:szCs w:val="21"/>
        </w:rPr>
      </w:pPr>
    </w:p>
    <w:p/>
    <w:p/>
    <w:p/>
    <w:p>
      <w:pPr>
        <w:rPr>
          <w:rFonts w:hint="eastAsia" w:ascii="黑体" w:hAnsi="黑体" w:eastAsia="黑体" w:cs="黑体"/>
          <w:lang w:val="en-US" w:eastAsia="zh-CN"/>
        </w:rPr>
      </w:pPr>
      <w:r>
        <w:rPr>
          <w:rFonts w:hint="eastAsia" w:ascii="黑体" w:hAnsi="黑体" w:eastAsia="黑体" w:cs="黑体"/>
          <w:lang w:val="en-US" w:eastAsia="zh-CN"/>
        </w:rPr>
        <w:t>承办机构：节约能源股、能源管理股</w:t>
      </w:r>
    </w:p>
    <w:p>
      <w:pPr>
        <w:rPr>
          <w:rFonts w:hint="eastAsia" w:ascii="黑体" w:hAnsi="黑体" w:eastAsia="黑体" w:cs="黑体"/>
          <w:lang w:val="en-US" w:eastAsia="zh-CN"/>
        </w:rPr>
      </w:pPr>
      <w:r>
        <w:rPr>
          <w:rFonts w:hint="eastAsia" w:ascii="黑体" w:hAnsi="黑体" w:eastAsia="黑体" w:cs="黑体"/>
          <w:lang w:val="en-US" w:eastAsia="zh-CN"/>
        </w:rPr>
        <w:t>负责人：贾红安、赵文智</w:t>
      </w:r>
    </w:p>
    <w:p>
      <w:pPr>
        <w:rPr>
          <w:rFonts w:hint="default" w:ascii="黑体" w:hAnsi="黑体" w:eastAsia="黑体" w:cs="黑体"/>
          <w:lang w:val="en-US" w:eastAsia="zh-CN"/>
        </w:rPr>
      </w:pPr>
      <w:r>
        <w:rPr>
          <w:rFonts w:hint="eastAsia" w:ascii="黑体" w:hAnsi="黑体" w:eastAsia="黑体" w:cs="黑体"/>
          <w:lang w:val="en-US" w:eastAsia="zh-CN"/>
        </w:rPr>
        <w:t>监督电话:0359-6526998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both"/>
      <w:rPr>
        <w:sz w:val="21"/>
        <w:szCs w:val="21"/>
      </w:rPr>
    </w:pP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QwNGExYzlmZDMwOTRiYTZmMTkzMWY3ZWQwM2Q4ZWMifQ=="/>
  </w:docVars>
  <w:rsids>
    <w:rsidRoot w:val="000674E6"/>
    <w:rsid w:val="00011097"/>
    <w:rsid w:val="000674E6"/>
    <w:rsid w:val="00073D59"/>
    <w:rsid w:val="002F12CC"/>
    <w:rsid w:val="00545650"/>
    <w:rsid w:val="005B6741"/>
    <w:rsid w:val="00607B0F"/>
    <w:rsid w:val="00652326"/>
    <w:rsid w:val="0071612D"/>
    <w:rsid w:val="007C7DC8"/>
    <w:rsid w:val="009F557B"/>
    <w:rsid w:val="00A15652"/>
    <w:rsid w:val="00E24638"/>
    <w:rsid w:val="00FD0794"/>
    <w:rsid w:val="22DF6DF5"/>
    <w:rsid w:val="420D5152"/>
    <w:rsid w:val="46A964FB"/>
    <w:rsid w:val="50890612"/>
    <w:rsid w:val="52E2290A"/>
    <w:rsid w:val="6FEA0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脚 Char"/>
    <w:basedOn w:val="6"/>
    <w:link w:val="3"/>
    <w:uiPriority w:val="0"/>
    <w:rPr>
      <w:rFonts w:ascii="Calibri" w:hAnsi="Calibri" w:eastAsia="宋体" w:cs="Times New Roman"/>
      <w:sz w:val="18"/>
      <w:szCs w:val="18"/>
    </w:rPr>
  </w:style>
  <w:style w:type="character" w:customStyle="1" w:styleId="8">
    <w:name w:val="批注框文本 Char"/>
    <w:basedOn w:val="6"/>
    <w:link w:val="2"/>
    <w:semiHidden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9">
    <w:name w:val="页眉 Char"/>
    <w:basedOn w:val="6"/>
    <w:link w:val="4"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39</Words>
  <Characters>45</Characters>
  <Lines>1</Lines>
  <Paragraphs>1</Paragraphs>
  <TotalTime>30</TotalTime>
  <ScaleCrop>false</ScaleCrop>
  <LinksUpToDate>false</LinksUpToDate>
  <CharactersWithSpaces>45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2019-11-11T06:29:00Z</dcterms:created>
  <dc:creator>PC</dc:creator>
  <cp:lastModifiedBy>善待</cp:lastModifiedBy>
  <cp:lastPrinted>2020-12-08T04:11:00Z</cp:lastPrinted>
  <dcterms:modified xsi:type="dcterms:W3CDTF">2023-05-17T08:59:16Z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861526D893F247469BB68BB6B39F3019</vt:lpwstr>
  </property>
</Properties>
</file>